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801B99B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9C43B2">
        <w:rPr>
          <w:b/>
          <w:sz w:val="20"/>
          <w:szCs w:val="20"/>
        </w:rPr>
        <w:t>Cranberry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1F79DC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9C43B2">
        <w:rPr>
          <w:b/>
          <w:sz w:val="20"/>
          <w:szCs w:val="20"/>
        </w:rPr>
        <w:t>106-61-130-3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B1213FB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9C43B2">
        <w:rPr>
          <w:b/>
          <w:sz w:val="20"/>
          <w:szCs w:val="20"/>
        </w:rPr>
        <w:t>11-13-2018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3DA443A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9C43B2">
        <w:rPr>
          <w:b/>
          <w:sz w:val="20"/>
          <w:szCs w:val="20"/>
        </w:rPr>
        <w:t>11-14-2018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DF6A4CC" w:rsidR="00223718" w:rsidRPr="00357703" w:rsidRDefault="009C43B2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03D51F8" w:rsidR="00223718" w:rsidRPr="00357703" w:rsidRDefault="009C43B2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756B689B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9C43B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43B2"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 w:rsidR="009C43B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5E87F929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9C43B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C43B2">
        <w:rPr>
          <w:sz w:val="16"/>
          <w:szCs w:val="16"/>
        </w:rPr>
        <w:instrText xml:space="preserve"> FORMCHECKBOX </w:instrText>
      </w:r>
      <w:r w:rsidR="000349A8">
        <w:rPr>
          <w:sz w:val="16"/>
          <w:szCs w:val="16"/>
        </w:rPr>
      </w:r>
      <w:r w:rsidR="000349A8">
        <w:rPr>
          <w:sz w:val="16"/>
          <w:szCs w:val="16"/>
        </w:rPr>
        <w:fldChar w:fldCharType="separate"/>
      </w:r>
      <w:r w:rsidR="009C43B2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0349A8">
              <w:rPr>
                <w:rFonts w:ascii="Calibri" w:hAnsi="Calibri" w:cs="Calibri"/>
              </w:rPr>
            </w:r>
            <w:r w:rsidR="000349A8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B654480" w:rsidR="0079370C" w:rsidRPr="00E36FC5" w:rsidRDefault="009C43B2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5659F541" w:rsidR="006B7A09" w:rsidRPr="009319BD" w:rsidRDefault="009C43B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0DA281D4" w:rsidR="006B7A09" w:rsidRPr="009319BD" w:rsidRDefault="009C43B2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5072AA68" w:rsidR="006B7A09" w:rsidRPr="009319BD" w:rsidRDefault="009C43B2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583BFAA8" w:rsidR="006B7A09" w:rsidRPr="009319BD" w:rsidRDefault="009C43B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7FF58184" w:rsidR="006B7A09" w:rsidRPr="009319BD" w:rsidRDefault="009C43B2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25C4D59B" w:rsidR="006B7A09" w:rsidRPr="009319BD" w:rsidRDefault="009C43B2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35986BFC" w:rsidR="006B7A09" w:rsidRPr="009319BD" w:rsidRDefault="009C43B2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59E9C4D9" w:rsidR="006B7A09" w:rsidRPr="009319BD" w:rsidRDefault="009C43B2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8F7605B" w:rsidR="006B7A09" w:rsidRPr="009319BD" w:rsidRDefault="009C43B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2A018C08" w:rsidR="00D03ED5" w:rsidRPr="009319BD" w:rsidRDefault="009C43B2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47213AF5" w:rsidR="00D03ED5" w:rsidRPr="009319BD" w:rsidRDefault="009C43B2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1388D18" w:rsidR="00D24103" w:rsidRPr="009319BD" w:rsidRDefault="009C43B2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349A8">
              <w:rPr>
                <w:sz w:val="20"/>
                <w:szCs w:val="20"/>
              </w:rPr>
            </w:r>
            <w:r w:rsidR="000349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71E643F7" w14:textId="77777777" w:rsidR="00411FC3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  <w:p w14:paraId="2177316D" w14:textId="559FE378" w:rsidR="009C43B2" w:rsidRPr="009319BD" w:rsidRDefault="009C43B2" w:rsidP="00D03ED5">
            <w:pPr>
              <w:rPr>
                <w:b/>
                <w:sz w:val="20"/>
                <w:szCs w:val="20"/>
              </w:rPr>
            </w:pP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0D0B9A0F" w14:textId="1121E18E" w:rsidR="009C43B2" w:rsidRPr="009C43B2" w:rsidRDefault="009C43B2" w:rsidP="009C43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43B2">
              <w:rPr>
                <w:sz w:val="20"/>
                <w:szCs w:val="20"/>
              </w:rPr>
              <w:t>During the offsite review process the administrative team was very attentive to all requests by the PDE Advisor</w:t>
            </w:r>
          </w:p>
          <w:p w14:paraId="29F72DA0" w14:textId="77777777" w:rsidR="009C43B2" w:rsidRPr="009C43B2" w:rsidRDefault="009C43B2" w:rsidP="009C43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43B2">
              <w:rPr>
                <w:sz w:val="20"/>
                <w:szCs w:val="20"/>
              </w:rPr>
              <w:t xml:space="preserve">The SFA is doing a good job of following the USDA SNP guidelines </w:t>
            </w:r>
          </w:p>
          <w:p w14:paraId="3BF03BC6" w14:textId="0A9E2C71" w:rsidR="00382454" w:rsidRPr="009C43B2" w:rsidRDefault="009C43B2" w:rsidP="009C43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43B2">
              <w:rPr>
                <w:sz w:val="20"/>
                <w:szCs w:val="20"/>
              </w:rPr>
              <w:t>All deadlines were met for Reporting by the SFA. D) The SFA’s Administrative Team &amp; Food Service Director were very organized, and well prepared for the review.</w:t>
            </w:r>
          </w:p>
          <w:p w14:paraId="711BB24E" w14:textId="3747216E" w:rsidR="009C43B2" w:rsidRPr="009C43B2" w:rsidRDefault="009C43B2" w:rsidP="009C43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43B2">
              <w:rPr>
                <w:sz w:val="20"/>
                <w:szCs w:val="20"/>
              </w:rPr>
              <w:t>The District's efforts in promoting health, nutrition and well-being through their school wellness program are exemplary</w:t>
            </w:r>
          </w:p>
          <w:p w14:paraId="79B36C60" w14:textId="77777777" w:rsidR="009C43B2" w:rsidRPr="009C43B2" w:rsidRDefault="009C43B2" w:rsidP="009C43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43B2">
              <w:rPr>
                <w:sz w:val="20"/>
                <w:szCs w:val="20"/>
              </w:rPr>
              <w:t xml:space="preserve">The Food Service Team was very accommodating and pleasant during the onsite review. </w:t>
            </w:r>
          </w:p>
          <w:p w14:paraId="368EF296" w14:textId="77777777" w:rsidR="009C43B2" w:rsidRPr="009C43B2" w:rsidRDefault="009C43B2" w:rsidP="009C43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43B2">
              <w:rPr>
                <w:sz w:val="20"/>
                <w:szCs w:val="20"/>
              </w:rPr>
              <w:t>All areas in the Food Service Department are very clean, organized and follow the Food Safety\HACCAP SOP’s (Standard Operating Procedures)</w:t>
            </w:r>
          </w:p>
          <w:p w14:paraId="3EDA3EDF" w14:textId="11A308A2" w:rsidR="009C43B2" w:rsidRPr="009C43B2" w:rsidRDefault="009C43B2" w:rsidP="009C43B2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43B2">
              <w:rPr>
                <w:sz w:val="20"/>
                <w:szCs w:val="20"/>
              </w:rPr>
              <w:t>Signage is very colorful, eye appealing, age appropriate and informative.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C0B7FA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9C43B2">
      <w:rPr>
        <w:sz w:val="16"/>
        <w:szCs w:val="16"/>
      </w:rPr>
      <w:t>Cranberry Area School District</w:t>
    </w:r>
  </w:p>
  <w:p w14:paraId="360D5ABF" w14:textId="5E3C3DF5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9C43B2">
      <w:rPr>
        <w:sz w:val="16"/>
        <w:szCs w:val="16"/>
      </w:rPr>
      <w:t>106-61-130-3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F60158"/>
    <w:multiLevelType w:val="hybridMultilevel"/>
    <w:tmpl w:val="39724BEC"/>
    <w:lvl w:ilvl="0" w:tplc="242AC2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20"/>
  </w:num>
  <w:num w:numId="7">
    <w:abstractNumId w:val="15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9vwvsgOsbn9qDZ9l98AtFyeGZ7FsN9n2twFxHdJh7CDbBnyxzZmipW6WuIik/V1yugCqLsJYMW2UT7hDJD5ulw==" w:salt="vYpEEWg5XVE/VyEmNdjPS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349A8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C43B2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1bb7fe8-5a18-403c-91be-7de2232a3b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FBC5B4-5D2B-4B94-9E85-355639FD8FB9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4038421-826F-484E-AC36-17CE8B4B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Gaugler, Steven L</cp:lastModifiedBy>
  <cp:revision>2</cp:revision>
  <cp:lastPrinted>2018-08-21T16:23:00Z</cp:lastPrinted>
  <dcterms:created xsi:type="dcterms:W3CDTF">2018-12-12T13:27:00Z</dcterms:created>
  <dcterms:modified xsi:type="dcterms:W3CDTF">2018-12-12T13:27:00Z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47600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